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FF" w:rsidRPr="007370FF" w:rsidRDefault="007370FF" w:rsidP="007370FF">
      <w:pPr>
        <w:ind w:left="2832" w:hanging="2832"/>
        <w:rPr>
          <w:b/>
          <w:u w:val="single"/>
        </w:rPr>
      </w:pPr>
      <w:r w:rsidRPr="007370FF">
        <w:rPr>
          <w:b/>
          <w:u w:val="single"/>
        </w:rPr>
        <w:t>Arbeitsmaterial für den Online-Workshop Modezeichnen</w:t>
      </w:r>
    </w:p>
    <w:p w:rsidR="007370FF" w:rsidRDefault="007370FF" w:rsidP="007370FF">
      <w:pPr>
        <w:ind w:left="2832" w:hanging="2832"/>
      </w:pPr>
      <w:r>
        <w:t xml:space="preserve">Für erste Skizzen: </w:t>
      </w:r>
      <w:r w:rsidRPr="00343694">
        <w:t>Leicht transparentes Papier,</w:t>
      </w:r>
      <w:r w:rsidRPr="007370FF">
        <w:t xml:space="preserve"> </w:t>
      </w:r>
      <w:r>
        <w:t xml:space="preserve"> (Aquarell)-</w:t>
      </w:r>
      <w:r w:rsidRPr="00343694">
        <w:t>Bleistifte 2B/ 4B, Lineal /</w:t>
      </w:r>
      <w:r>
        <w:t xml:space="preserve"> besser noch: großes Geodreieck</w:t>
      </w:r>
    </w:p>
    <w:p w:rsidR="007370FF" w:rsidRDefault="007370FF" w:rsidP="007370FF">
      <w:pPr>
        <w:ind w:left="2832" w:hanging="2832"/>
      </w:pPr>
      <w:r>
        <w:t>Desweiteren:</w:t>
      </w:r>
    </w:p>
    <w:p w:rsidR="007370FF" w:rsidRDefault="007370FF" w:rsidP="007370FF">
      <w:r>
        <w:t>Knetradierer, Radiergummi, Zeichenpapier nach Wunsch z.B</w:t>
      </w:r>
      <w:proofErr w:type="gramStart"/>
      <w:r>
        <w:t>. :</w:t>
      </w:r>
      <w:proofErr w:type="gramEnd"/>
      <w:r>
        <w:t xml:space="preserve">  Skizzenblock A3, Ingres Papier, eventuell leicht transparentes Papier zum </w:t>
      </w:r>
      <w:proofErr w:type="spellStart"/>
      <w:r>
        <w:t>durchkopieren</w:t>
      </w:r>
      <w:proofErr w:type="spellEnd"/>
      <w:r>
        <w:t xml:space="preserve"> (z.B.  Plano 60 </w:t>
      </w:r>
      <w:proofErr w:type="spellStart"/>
      <w:r>
        <w:t>gr</w:t>
      </w:r>
      <w:proofErr w:type="spellEnd"/>
      <w:r>
        <w:t>.), Aquarellblock…</w:t>
      </w:r>
    </w:p>
    <w:p w:rsidR="007370FF" w:rsidRDefault="007370FF" w:rsidP="007370FF">
      <w:r>
        <w:t xml:space="preserve">Diverse Farbstifte (Aquarellstifte Faber Kastell/Albrecht Dürer, Style Marker / </w:t>
      </w:r>
      <w:proofErr w:type="spellStart"/>
      <w:r>
        <w:t>Twin</w:t>
      </w:r>
      <w:proofErr w:type="spellEnd"/>
      <w:r>
        <w:t xml:space="preserve"> Marker) – (Beiblatt Bezugsquellen für (günstiges) Künstlermaterial), Tusche, farbige Tusche, Aquarellfarben, Pinsel, Wasserbehälter, Papiertücher oder kleines Tuch</w:t>
      </w:r>
    </w:p>
    <w:p w:rsidR="007370FF" w:rsidRPr="007370FF" w:rsidRDefault="007370FF" w:rsidP="007370FF">
      <w:pPr>
        <w:ind w:left="2832" w:hanging="2832"/>
      </w:pPr>
    </w:p>
    <w:p w:rsidR="00DE20C1" w:rsidRDefault="00DE20C1">
      <w:pPr>
        <w:rPr>
          <w:b/>
          <w:u w:val="single"/>
        </w:rPr>
      </w:pPr>
      <w:r>
        <w:rPr>
          <w:b/>
          <w:u w:val="single"/>
        </w:rPr>
        <w:t xml:space="preserve">Arbeitsmaterial  von </w:t>
      </w:r>
      <w:proofErr w:type="spellStart"/>
      <w:r>
        <w:rPr>
          <w:b/>
          <w:u w:val="single"/>
        </w:rPr>
        <w:t>Boesner</w:t>
      </w:r>
      <w:proofErr w:type="spellEnd"/>
    </w:p>
    <w:p w:rsidR="00DE20C1" w:rsidRPr="009D0B63" w:rsidRDefault="00DE20C1">
      <w:r w:rsidRPr="009D0B63">
        <w:t>Aquarellstift mit Wasser vermalbar :</w:t>
      </w:r>
      <w:r w:rsidRPr="009D0B63">
        <w:tab/>
      </w:r>
      <w:hyperlink r:id="rId4" w:history="1">
        <w:r w:rsidRPr="009D0B63">
          <w:rPr>
            <w:rStyle w:val="Hyperlink"/>
            <w:u w:val="none"/>
          </w:rPr>
          <w:t>https://www.boesner.com/albrecht-duerer-kuenstler-aquarellstift-12127</w:t>
        </w:r>
      </w:hyperlink>
    </w:p>
    <w:p w:rsidR="00DE20C1" w:rsidRPr="009D0B63" w:rsidRDefault="00DE20C1">
      <w:r w:rsidRPr="009D0B63">
        <w:t>Aquarellstiftset…</w:t>
      </w:r>
      <w:r w:rsidRPr="009D0B63">
        <w:tab/>
      </w:r>
      <w:r w:rsidRPr="009D0B63">
        <w:tab/>
      </w:r>
      <w:r w:rsidRPr="009D0B63">
        <w:tab/>
      </w:r>
      <w:hyperlink r:id="rId5" w:history="1">
        <w:r w:rsidRPr="009D0B63">
          <w:rPr>
            <w:rStyle w:val="Hyperlink"/>
            <w:u w:val="none"/>
          </w:rPr>
          <w:t>https://www.boesner.com/albrecht-duerer-kuenstler-aquarellstift-set-12129</w:t>
        </w:r>
      </w:hyperlink>
    </w:p>
    <w:p w:rsidR="00DE20C1" w:rsidRPr="009D0B63" w:rsidRDefault="002531D6" w:rsidP="002531D6">
      <w:pPr>
        <w:rPr>
          <w:rStyle w:val="Hyperlink"/>
          <w:u w:val="none"/>
        </w:rPr>
      </w:pPr>
      <w:r w:rsidRPr="009D0B63">
        <w:t xml:space="preserve">Style Marker </w:t>
      </w:r>
      <w:proofErr w:type="gramStart"/>
      <w:r w:rsidRPr="009D0B63">
        <w:t xml:space="preserve">( </w:t>
      </w:r>
      <w:proofErr w:type="spellStart"/>
      <w:r w:rsidRPr="009D0B63">
        <w:t>Twinmarker</w:t>
      </w:r>
      <w:proofErr w:type="spellEnd"/>
      <w:proofErr w:type="gramEnd"/>
      <w:r w:rsidRPr="009D0B63">
        <w:t>)</w:t>
      </w:r>
      <w:r w:rsidRPr="009D0B63">
        <w:tab/>
      </w:r>
      <w:r w:rsidRPr="009D0B63">
        <w:tab/>
      </w:r>
      <w:hyperlink r:id="rId6" w:history="1">
        <w:r w:rsidR="009D0B63" w:rsidRPr="009D0B63">
          <w:rPr>
            <w:rStyle w:val="Hyperlink"/>
            <w:u w:val="none"/>
          </w:rPr>
          <w:t>https://www.boesner.com/marker-set-21146</w:t>
        </w:r>
      </w:hyperlink>
    </w:p>
    <w:p w:rsidR="009D0B63" w:rsidRPr="009D0B63" w:rsidRDefault="009D0B63" w:rsidP="002531D6">
      <w:proofErr w:type="spellStart"/>
      <w:r w:rsidRPr="009D0B63">
        <w:t>Markerpapierblock</w:t>
      </w:r>
      <w:proofErr w:type="spellEnd"/>
      <w:r w:rsidRPr="009D0B63">
        <w:rPr>
          <w:rStyle w:val="Hyperlink"/>
          <w:u w:val="none"/>
        </w:rPr>
        <w:tab/>
      </w:r>
      <w:r w:rsidRPr="009D0B63">
        <w:rPr>
          <w:rStyle w:val="Hyperlink"/>
          <w:u w:val="none"/>
        </w:rPr>
        <w:tab/>
      </w:r>
      <w:r w:rsidRPr="009D0B63">
        <w:rPr>
          <w:rStyle w:val="Hyperlink"/>
          <w:u w:val="none"/>
        </w:rPr>
        <w:tab/>
        <w:t>https://www.boesner.com/markerpapierblock-27979</w:t>
      </w:r>
    </w:p>
    <w:p w:rsidR="00DE20C1" w:rsidRDefault="00DE20C1"/>
    <w:p w:rsidR="00DE20C1" w:rsidRPr="009D0B63" w:rsidRDefault="009D0B63">
      <w:pPr>
        <w:rPr>
          <w:b/>
          <w:u w:val="single"/>
        </w:rPr>
      </w:pPr>
      <w:r w:rsidRPr="009D0B63">
        <w:rPr>
          <w:b/>
          <w:u w:val="single"/>
        </w:rPr>
        <w:t>Günstiges Arbeitsmaterial</w:t>
      </w:r>
    </w:p>
    <w:p w:rsidR="00DE20C1" w:rsidRPr="009D0B63" w:rsidRDefault="00DE20C1" w:rsidP="00DE20C1">
      <w:proofErr w:type="spellStart"/>
      <w:r w:rsidRPr="009D0B63">
        <w:t>Twinmarker</w:t>
      </w:r>
      <w:proofErr w:type="spellEnd"/>
      <w:r w:rsidRPr="009D0B63">
        <w:t xml:space="preserve"> von Action</w:t>
      </w:r>
      <w:r w:rsidRPr="009D0B63">
        <w:tab/>
      </w:r>
      <w:r w:rsidRPr="009D0B63">
        <w:tab/>
      </w:r>
      <w:r w:rsidR="009D0B63">
        <w:tab/>
      </w:r>
      <w:hyperlink r:id="rId7" w:history="1">
        <w:r w:rsidRPr="009D0B63">
          <w:rPr>
            <w:rStyle w:val="Hyperlink"/>
            <w:u w:val="none"/>
          </w:rPr>
          <w:t>https://www.action.com/de-de/p/dummy-3005439/</w:t>
        </w:r>
      </w:hyperlink>
    </w:p>
    <w:p w:rsidR="002531D6" w:rsidRPr="009D0B63" w:rsidRDefault="002531D6" w:rsidP="002531D6">
      <w:r w:rsidRPr="009D0B63">
        <w:t>Bleistiftset</w:t>
      </w:r>
      <w:r w:rsidRPr="009D0B63">
        <w:tab/>
      </w:r>
      <w:r w:rsidRPr="009D0B63">
        <w:tab/>
      </w:r>
      <w:r w:rsidRPr="009D0B63">
        <w:tab/>
      </w:r>
      <w:r w:rsidRPr="009D0B63">
        <w:tab/>
      </w:r>
      <w:hyperlink r:id="rId8" w:history="1">
        <w:r w:rsidRPr="009D0B63">
          <w:rPr>
            <w:rStyle w:val="Hyperlink"/>
            <w:u w:val="none"/>
          </w:rPr>
          <w:t>https://www.action.com/de-de/p/hobby-bleistifte-/</w:t>
        </w:r>
      </w:hyperlink>
    </w:p>
    <w:p w:rsidR="002531D6" w:rsidRPr="009D0B63" w:rsidRDefault="002531D6" w:rsidP="002531D6">
      <w:r w:rsidRPr="009D0B63">
        <w:t xml:space="preserve">Zeichenset von Action                                </w:t>
      </w:r>
      <w:hyperlink r:id="rId9" w:history="1">
        <w:r w:rsidR="009D0B63" w:rsidRPr="009D0B63">
          <w:rPr>
            <w:rStyle w:val="Hyperlink"/>
            <w:u w:val="none"/>
          </w:rPr>
          <w:t>https://www.action.com/de-de/p/van-bleiswijck-zeichenset-/</w:t>
        </w:r>
      </w:hyperlink>
    </w:p>
    <w:p w:rsidR="009D0B63" w:rsidRPr="009D0B63" w:rsidRDefault="009D0B63" w:rsidP="002531D6"/>
    <w:p w:rsidR="009D0B63" w:rsidRDefault="009D0B63" w:rsidP="009D0B63">
      <w:pPr>
        <w:ind w:left="2832" w:hanging="2832"/>
      </w:pPr>
      <w:r>
        <w:t>Geodreieck 32cm breit</w:t>
      </w:r>
      <w:r>
        <w:tab/>
      </w:r>
      <w:r>
        <w:tab/>
      </w:r>
      <w:hyperlink r:id="rId10" w:history="1">
        <w:r w:rsidRPr="00510CE8">
          <w:rPr>
            <w:rStyle w:val="Hyperlink"/>
          </w:rPr>
          <w:t>https://www.bueroshop24.de/m-r-geodreieck-32-0-cm-263956?srpId=e56a52c4eb837fd4256d0cf407310afd&amp;lkz=225732&amp;obt=14&amp;storeType=B2C&amp;utm_source=billiger&amp;utm_medium=psm&amp;utm_campaign=psm</w:t>
        </w:r>
      </w:hyperlink>
    </w:p>
    <w:p w:rsidR="0067553A" w:rsidRDefault="0067553A" w:rsidP="009D0B63">
      <w:pPr>
        <w:ind w:left="2832" w:hanging="2832"/>
      </w:pPr>
    </w:p>
    <w:p w:rsidR="002531D6" w:rsidRDefault="002531D6" w:rsidP="002531D6"/>
    <w:p w:rsidR="00DE20C1" w:rsidRDefault="00DE20C1"/>
    <w:p w:rsidR="00DE20C1" w:rsidRPr="00DE20C1" w:rsidRDefault="00DE20C1"/>
    <w:sectPr w:rsidR="00DE20C1" w:rsidRPr="00DE20C1" w:rsidSect="005C5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2F1"/>
    <w:rsid w:val="002531D6"/>
    <w:rsid w:val="00533780"/>
    <w:rsid w:val="005C52F1"/>
    <w:rsid w:val="0067553A"/>
    <w:rsid w:val="007370FF"/>
    <w:rsid w:val="008930CD"/>
    <w:rsid w:val="009D0B63"/>
    <w:rsid w:val="00CA3C33"/>
    <w:rsid w:val="00DE20C1"/>
    <w:rsid w:val="00E2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C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52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2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.com/de-de/p/hobby-bleistifte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ion.com/de-de/p/dummy-300543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sner.com/marker-set-211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oesner.com/albrecht-duerer-kuenstler-aquarellstift-set-12129" TargetMode="External"/><Relationship Id="rId10" Type="http://schemas.openxmlformats.org/officeDocument/2006/relationships/hyperlink" Target="https://www.bueroshop24.de/m-r-geodreieck-32-0-cm-263956?srpId=e56a52c4eb837fd4256d0cf407310afd&amp;lkz=225732&amp;obt=14&amp;storeType=B2C&amp;utm_source=billiger&amp;utm_medium=psm&amp;utm_campaign=psm" TargetMode="External"/><Relationship Id="rId4" Type="http://schemas.openxmlformats.org/officeDocument/2006/relationships/hyperlink" Target="https://www.boesner.com/albrecht-duerer-kuenstler-aquarellstift-12127" TargetMode="External"/><Relationship Id="rId9" Type="http://schemas.openxmlformats.org/officeDocument/2006/relationships/hyperlink" Target="https://www.action.com/de-de/p/van-bleiswijck-zeichenset-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Burggraef</dc:creator>
  <cp:lastModifiedBy>Hildegard Burggraef</cp:lastModifiedBy>
  <cp:revision>2</cp:revision>
  <dcterms:created xsi:type="dcterms:W3CDTF">2021-04-08T13:42:00Z</dcterms:created>
  <dcterms:modified xsi:type="dcterms:W3CDTF">2021-04-08T13:42:00Z</dcterms:modified>
</cp:coreProperties>
</file>